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A6" w:rsidRDefault="00AF77A6" w:rsidP="00AF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A6" w:rsidRDefault="00AF77A6" w:rsidP="00AF7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DO"/>
        </w:rPr>
        <w:drawing>
          <wp:inline distT="0" distB="0" distL="0" distR="0">
            <wp:extent cx="1906438" cy="768930"/>
            <wp:effectExtent l="19050" t="0" r="0" b="0"/>
            <wp:docPr id="1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9080" cy="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EB" w:rsidRPr="00AF77A6" w:rsidRDefault="00AF77A6" w:rsidP="00AF7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7A6">
        <w:rPr>
          <w:rFonts w:ascii="Times New Roman" w:hAnsi="Times New Roman" w:cs="Times New Roman"/>
          <w:b/>
          <w:sz w:val="32"/>
          <w:szCs w:val="32"/>
        </w:rPr>
        <w:t>Listado de Compras y Contrataciones realizadas y aprobadas</w:t>
      </w:r>
    </w:p>
    <w:p w:rsidR="00AF77A6" w:rsidRPr="00AF77A6" w:rsidRDefault="00AF77A6" w:rsidP="00AF77A6">
      <w:pPr>
        <w:jc w:val="both"/>
        <w:rPr>
          <w:rFonts w:ascii="Times New Roman" w:hAnsi="Times New Roman" w:cs="Times New Roman"/>
          <w:sz w:val="28"/>
          <w:szCs w:val="28"/>
        </w:rPr>
      </w:pPr>
      <w:r w:rsidRPr="00AF77A6">
        <w:rPr>
          <w:rFonts w:ascii="Times New Roman" w:hAnsi="Times New Roman" w:cs="Times New Roman"/>
          <w:sz w:val="28"/>
          <w:szCs w:val="28"/>
        </w:rPr>
        <w:t>Durante este periodo no se realizo ningún proceso bajo esta modalidad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7A6" w:rsidRPr="00AF77A6" w:rsidRDefault="00AF77A6" w:rsidP="00AF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77A6" w:rsidRPr="00AF77A6" w:rsidSect="00373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77A6"/>
    <w:rsid w:val="000D58A3"/>
    <w:rsid w:val="00177102"/>
    <w:rsid w:val="00373EEB"/>
    <w:rsid w:val="004009DE"/>
    <w:rsid w:val="00683AA5"/>
    <w:rsid w:val="00877F40"/>
    <w:rsid w:val="00AF77A6"/>
    <w:rsid w:val="00E8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areinoso</dc:creator>
  <cp:lastModifiedBy>areinoso</cp:lastModifiedBy>
  <cp:revision>2</cp:revision>
  <dcterms:created xsi:type="dcterms:W3CDTF">2018-02-09T16:46:00Z</dcterms:created>
  <dcterms:modified xsi:type="dcterms:W3CDTF">2018-02-09T16:52:00Z</dcterms:modified>
</cp:coreProperties>
</file>